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047485">
        <w:rPr>
          <w:rFonts w:ascii="Times New Roman" w:hAnsi="Times New Roman"/>
          <w:b/>
          <w:i w:val="0"/>
          <w:color w:val="FF0000"/>
          <w:sz w:val="24"/>
          <w:szCs w:val="24"/>
          <w:lang w:val="en-US"/>
        </w:rPr>
        <w:t>2</w:t>
      </w:r>
      <w:r w:rsidR="00795AED">
        <w:rPr>
          <w:rFonts w:ascii="Times New Roman" w:hAnsi="Times New Roman"/>
          <w:b/>
          <w:i w:val="0"/>
          <w:color w:val="FF0000"/>
          <w:sz w:val="24"/>
          <w:szCs w:val="24"/>
          <w:lang w:val="en-US"/>
        </w:rPr>
        <w:t>2</w:t>
      </w:r>
      <w:r w:rsidR="00074F5D">
        <w:rPr>
          <w:rFonts w:ascii="Times New Roman" w:hAnsi="Times New Roman"/>
          <w:b/>
          <w:i w:val="0"/>
          <w:color w:val="FF0000"/>
          <w:sz w:val="24"/>
          <w:szCs w:val="24"/>
          <w:lang w:val="en-US"/>
        </w:rPr>
        <w:t xml:space="preserve"> </w:t>
      </w:r>
      <w:r w:rsidR="00047485">
        <w:rPr>
          <w:rFonts w:ascii="Times New Roman" w:hAnsi="Times New Roman"/>
          <w:b/>
          <w:i w:val="0"/>
          <w:color w:val="FF0000"/>
          <w:sz w:val="24"/>
          <w:szCs w:val="24"/>
          <w:lang w:val="en-US"/>
        </w:rPr>
        <w:t>FEBRUARY</w:t>
      </w:r>
      <w:r w:rsidR="007B1718">
        <w:rPr>
          <w:rFonts w:ascii="Sylfaen" w:hAnsi="Sylfaen"/>
          <w:b/>
          <w:i w:val="0"/>
          <w:color w:val="FF0000"/>
          <w:sz w:val="24"/>
          <w:szCs w:val="24"/>
          <w:lang w:val="en-US"/>
        </w:rPr>
        <w:t xml:space="preserve"> </w:t>
      </w:r>
      <w:r w:rsidR="00047485">
        <w:rPr>
          <w:rFonts w:ascii="Times New Roman" w:hAnsi="Times New Roman"/>
          <w:b/>
          <w:i w:val="0"/>
          <w:color w:val="FF0000"/>
          <w:sz w:val="24"/>
          <w:szCs w:val="24"/>
          <w:lang w:val="en-US"/>
        </w:rPr>
        <w:t>2024</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795AED">
        <w:rPr>
          <w:rFonts w:ascii="GHEA Grapalat" w:hAnsi="GHEA Grapalat"/>
          <w:b/>
          <w:i w:val="0"/>
          <w:color w:val="FF0000"/>
          <w:sz w:val="19"/>
          <w:szCs w:val="19"/>
          <w:lang w:val="af-ZA"/>
        </w:rPr>
        <w:t>ՀՀ ԱԱԾ-ՏՆՏՎ-ԳՀԽԾՁԲ-24/1-ՆԱԽԱԳԾԱՅԻՆ</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0446B" w:rsidRPr="00FF6B1A" w:rsidRDefault="0010446B" w:rsidP="0010446B">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ab/>
        <w:t xml:space="preserve">1. The Customer - National Security </w:t>
      </w:r>
      <w:proofErr w:type="gramStart"/>
      <w:r w:rsidRPr="00236998">
        <w:rPr>
          <w:rFonts w:ascii="Times New Roman" w:hAnsi="Times New Roman"/>
          <w:sz w:val="24"/>
          <w:szCs w:val="24"/>
          <w:lang w:val="en-US"/>
        </w:rPr>
        <w:t>Service  of</w:t>
      </w:r>
      <w:proofErr w:type="gramEnd"/>
      <w:r w:rsidRPr="00236998">
        <w:rPr>
          <w:rFonts w:ascii="Times New Roman" w:hAnsi="Times New Roman"/>
          <w:sz w:val="24"/>
          <w:szCs w:val="24"/>
          <w:lang w:val="en-US"/>
        </w:rPr>
        <w:t xml:space="preserve"> the Republic of Armenia, located at the address: 104 </w:t>
      </w:r>
      <w:proofErr w:type="spellStart"/>
      <w:r w:rsidRPr="00236998">
        <w:rPr>
          <w:rFonts w:ascii="Times New Roman" w:hAnsi="Times New Roman"/>
          <w:sz w:val="24"/>
          <w:szCs w:val="24"/>
          <w:lang w:val="en-US"/>
        </w:rPr>
        <w:t>Nalbandyan</w:t>
      </w:r>
      <w:proofErr w:type="spellEnd"/>
      <w:r w:rsidRPr="00236998">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Pr="00236998">
        <w:rPr>
          <w:rFonts w:ascii="inherit" w:hAnsi="inherit"/>
          <w:b/>
          <w:color w:val="FF0000"/>
          <w:sz w:val="24"/>
          <w:szCs w:val="24"/>
          <w:lang w:val="en-US" w:eastAsia="en-US"/>
        </w:rPr>
        <w:t xml:space="preserve"> </w:t>
      </w:r>
      <w:r w:rsidR="00CF7A81" w:rsidRPr="00CF7A81">
        <w:rPr>
          <w:lang w:val="en-US"/>
        </w:rPr>
        <w:br/>
      </w:r>
      <w:r w:rsidR="00795AED">
        <w:rPr>
          <w:rFonts w:ascii="inherit" w:hAnsi="inherit"/>
          <w:b/>
          <w:color w:val="FF0000"/>
          <w:sz w:val="24"/>
          <w:szCs w:val="24"/>
          <w:lang w:val="en-US"/>
        </w:rPr>
        <w:t>CONSULTING SERVICES FOR PREPARATION OF PROJECTS, ESTIMATION OF COSTS</w:t>
      </w:r>
      <w:r w:rsidRPr="00FF6B1A">
        <w:rPr>
          <w:rFonts w:ascii="inherit" w:hAnsi="inherit"/>
          <w:b/>
          <w:color w:val="FF0000"/>
          <w:sz w:val="24"/>
          <w:szCs w:val="24"/>
          <w:lang w:val="en-US"/>
        </w:rPr>
        <w:t>.</w:t>
      </w: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w:t>
      </w:r>
      <w:proofErr w:type="gramStart"/>
      <w:r w:rsidRPr="00236998">
        <w:rPr>
          <w:rFonts w:ascii="Times New Roman" w:hAnsi="Times New Roman"/>
          <w:sz w:val="24"/>
          <w:szCs w:val="24"/>
          <w:lang w:val="en-US"/>
        </w:rPr>
        <w:t>meet</w:t>
      </w:r>
      <w:proofErr w:type="gramEnd"/>
      <w:r w:rsidRPr="00236998">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CF7A81">
        <w:rPr>
          <w:rFonts w:ascii="Times New Roman" w:hAnsi="Times New Roman"/>
          <w:sz w:val="24"/>
          <w:szCs w:val="24"/>
          <w:lang w:val="en-US"/>
        </w:rPr>
        <w:t xml:space="preserve"> </w:t>
      </w:r>
      <w:proofErr w:type="gramStart"/>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proofErr w:type="gramEnd"/>
      <w:r w:rsidR="00CF7A81">
        <w:rPr>
          <w:rFonts w:ascii="inherit" w:hAnsi="inherit"/>
          <w:b/>
          <w:color w:val="FF0000"/>
          <w:sz w:val="24"/>
          <w:szCs w:val="24"/>
          <w:lang w:val="en-US"/>
        </w:rPr>
        <w:t xml:space="preserve"> </w:t>
      </w:r>
      <w:r w:rsidR="00795AED">
        <w:rPr>
          <w:rFonts w:ascii="inherit" w:hAnsi="inherit"/>
          <w:b/>
          <w:color w:val="FF0000"/>
          <w:sz w:val="24"/>
          <w:szCs w:val="24"/>
          <w:lang w:val="en-US"/>
        </w:rPr>
        <w:t>CONSULTING SERVICES FOR PREPARATION OF PROJECTS, ESTIMATION OF COSTS</w:t>
      </w:r>
      <w:r w:rsidR="002C29C3" w:rsidRPr="00FF6B1A">
        <w:rPr>
          <w:rFonts w:ascii="inherit" w:hAnsi="inherit"/>
          <w:b/>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while evaluating the prequalification application the joint qualifications of all members of the contract on joint activity shall be taken into account (the qualification of each member of the contract on </w:t>
      </w:r>
      <w:proofErr w:type="gramStart"/>
      <w:r w:rsidRPr="00236998">
        <w:rPr>
          <w:rFonts w:ascii="Times New Roman" w:hAnsi="Times New Roman"/>
          <w:i w:val="0"/>
          <w:sz w:val="24"/>
          <w:szCs w:val="24"/>
          <w:lang w:val="en-US"/>
        </w:rPr>
        <w:t>joint</w:t>
      </w:r>
      <w:proofErr w:type="gramEnd"/>
      <w:r w:rsidRPr="00236998">
        <w:rPr>
          <w:rFonts w:ascii="Times New Roman" w:hAnsi="Times New Roman"/>
          <w:i w:val="0"/>
          <w:sz w:val="24"/>
          <w:szCs w:val="24"/>
          <w:lang w:val="en-US"/>
        </w:rPr>
        <w:t xml:space="preserve"> activity must comply with the qualification requirements assumed by that member under the given contract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participants shall bear joint and several liability;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t>
      </w:r>
      <w:proofErr w:type="gramStart"/>
      <w:r w:rsidRPr="00236998">
        <w:rPr>
          <w:rFonts w:ascii="Times New Roman" w:hAnsi="Times New Roman"/>
          <w:i w:val="0"/>
          <w:sz w:val="24"/>
          <w:szCs w:val="24"/>
          <w:lang w:val="en-US"/>
        </w:rPr>
        <w:t>in</w:t>
      </w:r>
      <w:proofErr w:type="gramEnd"/>
      <w:r w:rsidRPr="00236998">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42339B" w:rsidRDefault="0010446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 xml:space="preserve">6. </w:t>
      </w:r>
      <w:r w:rsidR="0042339B" w:rsidRPr="0042339B">
        <w:rPr>
          <w:rFonts w:ascii="Times New Roman" w:hAnsi="Times New Roman"/>
          <w:b/>
          <w:i w:val="0"/>
          <w:color w:val="00B050"/>
          <w:sz w:val="24"/>
          <w:szCs w:val="24"/>
          <w:lang w:val="en-US"/>
        </w:rPr>
        <w:t>The participant has the right to request a written clarification on the announcement of the prequalification at least five calendar days before the deadline for submitting applications for prequalification. The explanation is provided to the requesting participant in writing within two calendar days from the date of receipt of the request. If any information about a participant is provided, the customer must ensure that this information is available to all potential participants.</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If the request referred to in this paragraph is submitted by e-mail, the participant shall send a copy of the original to the e-mail address of the Secretary of the Commission.</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lastRenderedPageBreak/>
        <w:t>If the request is submitted by e-mail, a copy of the original request for clarification is sent to the Secretary of the Commission by sending a request to the e-mail address received by the participant indicated in this invitation.</w:t>
      </w:r>
    </w:p>
    <w:p w:rsidR="0042339B" w:rsidRPr="0042339B" w:rsidRDefault="0042339B" w:rsidP="0042339B">
      <w:pPr>
        <w:jc w:val="both"/>
        <w:rPr>
          <w:b/>
          <w:color w:val="00B050"/>
        </w:rPr>
      </w:pPr>
      <w:r w:rsidRPr="0042339B">
        <w:rPr>
          <w:b/>
          <w:color w:val="00B050"/>
        </w:rPr>
        <w:tab/>
      </w:r>
      <w:r w:rsidR="0010446B" w:rsidRPr="0042339B">
        <w:rPr>
          <w:b/>
          <w:color w:val="00B050"/>
        </w:rPr>
        <w:t xml:space="preserve">7. </w:t>
      </w:r>
      <w:r w:rsidRPr="0042339B">
        <w:rPr>
          <w:b/>
          <w:color w:val="00B050"/>
        </w:rPr>
        <w:t>The announcement of the content of the request and clarifications on the day the clarification is provided to the participant who submitted the request is published in the statement, without indicating the data of the participant who submitted the request, and in the case of procurements containing state secrets, an explanation of the content of the request and clarifications are provided to the participants who received the invitation.</w:t>
      </w:r>
    </w:p>
    <w:p w:rsidR="00702ECC" w:rsidRPr="00702ECC" w:rsidRDefault="0010446B" w:rsidP="0010446B">
      <w:pPr>
        <w:pStyle w:val="a3"/>
        <w:spacing w:line="240" w:lineRule="auto"/>
        <w:rPr>
          <w:rFonts w:ascii="Times New Roman" w:hAnsi="Times New Roman"/>
          <w:b/>
          <w:i w:val="0"/>
          <w:color w:val="00B050"/>
          <w:sz w:val="24"/>
          <w:szCs w:val="24"/>
          <w:lang w:val="en-US"/>
        </w:rPr>
      </w:pPr>
      <w:r w:rsidRPr="00702ECC">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w:t>
      </w:r>
      <w:r w:rsidR="00702ECC" w:rsidRPr="00702ECC">
        <w:rPr>
          <w:rFonts w:ascii="Times New Roman" w:hAnsi="Times New Roman"/>
          <w:b/>
          <w:i w:val="0"/>
          <w:color w:val="00B050"/>
          <w:sz w:val="24"/>
          <w:szCs w:val="24"/>
          <w:lang w:val="en-US"/>
        </w:rPr>
        <w:t>Moreover, the participant is notified in writing about the reasons for not providing explanations within two calendar days following the day the request was received.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password of the procedure;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c</w:t>
      </w:r>
      <w:proofErr w:type="gramEnd"/>
      <w:r w:rsidRPr="00236998">
        <w:rPr>
          <w:rFonts w:ascii="Times New Roman" w:hAnsi="Times New Roman"/>
          <w:i w:val="0"/>
          <w:sz w:val="24"/>
          <w:szCs w:val="24"/>
          <w:lang w:val="en-US"/>
        </w:rPr>
        <w:t>.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d</w:t>
      </w:r>
      <w:proofErr w:type="gramEnd"/>
      <w:r w:rsidRPr="00236998">
        <w:rPr>
          <w:rFonts w:ascii="Times New Roman" w:hAnsi="Times New Roman"/>
          <w:i w:val="0"/>
          <w:sz w:val="24"/>
          <w:szCs w:val="24"/>
          <w:lang w:val="en-US"/>
        </w:rPr>
        <w:t>.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795AED">
        <w:rPr>
          <w:rFonts w:ascii="Times New Roman" w:hAnsi="Times New Roman"/>
          <w:b/>
          <w:i w:val="0"/>
          <w:color w:val="FF0000"/>
          <w:sz w:val="24"/>
          <w:szCs w:val="24"/>
          <w:lang w:val="en-US"/>
        </w:rPr>
        <w:t>04.03.2024</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047485">
        <w:rPr>
          <w:rFonts w:ascii="Times New Roman" w:hAnsi="Times New Roman"/>
          <w:b/>
          <w:i w:val="0"/>
          <w:color w:val="FF0000"/>
          <w:sz w:val="24"/>
          <w:szCs w:val="24"/>
          <w:lang w:val="en-US"/>
        </w:rPr>
        <w:t>15:30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236998">
        <w:rPr>
          <w:rFonts w:ascii="Times New Roman" w:hAnsi="Times New Roman"/>
          <w:i w:val="0"/>
          <w:sz w:val="24"/>
          <w:szCs w:val="24"/>
          <w:lang w:val="en-US"/>
        </w:rPr>
        <w:t>:104</w:t>
      </w:r>
      <w:proofErr w:type="gramEnd"/>
      <w:r w:rsidRPr="00236998">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002F57CE">
        <w:rPr>
          <w:rFonts w:ascii="Times New Roman" w:hAnsi="Times New Roman"/>
          <w:i w:val="0"/>
          <w:sz w:val="24"/>
          <w:szCs w:val="24"/>
          <w:lang w:val="en-US"/>
        </w:rPr>
        <w:t>Lusine</w:t>
      </w:r>
      <w:proofErr w:type="spellEnd"/>
      <w:r w:rsidR="00277463">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an</w:t>
      </w:r>
      <w:proofErr w:type="gramEnd"/>
      <w:r w:rsidRPr="00236998">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16. All the documents to be included in the announcement submitted by the participant, except for the document envisaged by sub-point 3 of point 15 of the present announcement, shall be submitted with the </w:t>
      </w:r>
      <w:r w:rsidRPr="00236998">
        <w:rPr>
          <w:rFonts w:ascii="Times New Roman" w:hAnsi="Times New Roman"/>
          <w:i w:val="0"/>
          <w:sz w:val="24"/>
          <w:szCs w:val="24"/>
          <w:lang w:val="en-US"/>
        </w:rPr>
        <w:lastRenderedPageBreak/>
        <w:t>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795AED">
        <w:rPr>
          <w:rFonts w:ascii="Times New Roman" w:hAnsi="Times New Roman"/>
          <w:b/>
          <w:i w:val="0"/>
          <w:color w:val="FF0000"/>
          <w:sz w:val="24"/>
          <w:szCs w:val="24"/>
          <w:lang w:val="en-US"/>
        </w:rPr>
        <w:t>04.03.2024</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047485">
        <w:rPr>
          <w:rFonts w:ascii="Times New Roman" w:hAnsi="Times New Roman"/>
          <w:b/>
          <w:i w:val="0"/>
          <w:color w:val="FF0000"/>
          <w:sz w:val="24"/>
          <w:szCs w:val="24"/>
          <w:lang w:val="en-US"/>
        </w:rPr>
        <w:t>15:30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 xml:space="preserve">20. </w:t>
      </w:r>
      <w:proofErr w:type="gramStart"/>
      <w:r w:rsidRPr="00236998">
        <w:rPr>
          <w:rFonts w:ascii="Times New Roman" w:hAnsi="Times New Roman"/>
          <w:i w:val="0"/>
          <w:sz w:val="24"/>
          <w:szCs w:val="24"/>
          <w:lang w:val="en-US"/>
        </w:rPr>
        <w:t>At</w:t>
      </w:r>
      <w:proofErr w:type="gramEnd"/>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preparation, as well as those submitted electronically to the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4A396B" w:rsidRDefault="0010446B" w:rsidP="004A39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4A396B" w:rsidRPr="004A396B" w:rsidRDefault="0010446B" w:rsidP="004A396B">
      <w:pPr>
        <w:pStyle w:val="6"/>
        <w:ind w:firstLine="708"/>
        <w:jc w:val="both"/>
        <w:rPr>
          <w:rFonts w:ascii="Times New Roman" w:hAnsi="Times New Roman"/>
          <w:b w:val="0"/>
          <w:color w:val="auto"/>
          <w:sz w:val="24"/>
          <w:szCs w:val="24"/>
          <w:lang w:eastAsia="en-US"/>
        </w:rPr>
      </w:pPr>
      <w:r w:rsidRPr="004A396B">
        <w:rPr>
          <w:rFonts w:ascii="Times New Roman" w:hAnsi="Times New Roman"/>
          <w:b w:val="0"/>
          <w:color w:val="auto"/>
          <w:sz w:val="24"/>
          <w:szCs w:val="24"/>
          <w:lang w:eastAsia="en-US"/>
        </w:rPr>
        <w:t xml:space="preserve">23. </w:t>
      </w:r>
      <w:r w:rsidR="004A396B" w:rsidRPr="004A396B">
        <w:rPr>
          <w:rFonts w:ascii="Times New Roman" w:hAnsi="Times New Roman"/>
          <w:b w:val="0"/>
          <w:color w:val="auto"/>
          <w:sz w:val="24"/>
          <w:szCs w:val="24"/>
          <w:lang w:eastAsia="en-US"/>
        </w:rPr>
        <w:t xml:space="preserve">A member or secretary of the commission is not entitled to participate in the work of the commission, if in the course of the activities of the commission it becomes clear that the organization established by the latter, or the organization in which they also own a share, or a person related to them by close family or nepotism ties (parent, spouse, child , brother, sister, grandmother, grandfather, grandson, as well as the parent of the spouse, child, brother, sister, grandmother, grandfather, grandson), or an organization established by this person, or an organization in which this person owns a share, submitted an application for participation in this procedure. If there is a condition provided for by this paragraph, a </w:t>
      </w:r>
      <w:r w:rsidR="004A396B" w:rsidRPr="004A396B">
        <w:rPr>
          <w:rFonts w:ascii="Times New Roman" w:hAnsi="Times New Roman"/>
          <w:b w:val="0"/>
          <w:color w:val="auto"/>
          <w:sz w:val="24"/>
          <w:szCs w:val="24"/>
          <w:lang w:eastAsia="en-US"/>
        </w:rPr>
        <w:lastRenderedPageBreak/>
        <w:t>member or secretary of the commission who has a conflict of interest in connection with this procedure is obliged to immediately declare self-withdrawal from this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divulge</w:t>
      </w:r>
      <w:proofErr w:type="gramEnd"/>
      <w:r w:rsidRPr="00236998">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notify</w:t>
      </w:r>
      <w:proofErr w:type="gramEnd"/>
      <w:r w:rsidRPr="00236998">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B45E44">
        <w:rPr>
          <w:rFonts w:ascii="Times New Roman" w:hAnsi="Times New Roman"/>
          <w:b/>
          <w:i w:val="0"/>
          <w:color w:val="7030A0"/>
          <w:sz w:val="24"/>
          <w:szCs w:val="24"/>
          <w:lang w:val="en-US"/>
        </w:rPr>
        <w:t xml:space="preserve">25. </w:t>
      </w:r>
      <w:r w:rsidR="00B45E44" w:rsidRPr="00B45E44">
        <w:rPr>
          <w:rFonts w:ascii="Times New Roman" w:hAnsi="Times New Roman"/>
          <w:b/>
          <w:i w:val="0"/>
          <w:color w:val="7030A0"/>
          <w:sz w:val="24"/>
          <w:szCs w:val="24"/>
          <w:lang w:val="en-US"/>
        </w:rPr>
        <w:t>The right to participate in the request for quotation procedure is obtained by persons included in the list of prequalification participants who confirm and, within the time period established by this announcement, if available, submit to the secretary of the commission of the appropriate sample a document confirming permission to handle information constituting a state secret.</w:t>
      </w:r>
      <w:r w:rsidRPr="00B45E44">
        <w:rPr>
          <w:rFonts w:ascii="Times New Roman" w:hAnsi="Times New Roman"/>
          <w:b/>
          <w:i w:val="0"/>
          <w:color w:val="7030A0"/>
          <w:sz w:val="24"/>
          <w:szCs w:val="24"/>
          <w:lang w:val="en-US"/>
        </w:rPr>
        <w:t xml:space="preserve"> </w:t>
      </w:r>
      <w:r w:rsidRPr="00B45E44">
        <w:rPr>
          <w:rFonts w:ascii="Times New Roman" w:hAnsi="Times New Roman"/>
          <w:i w:val="0"/>
          <w:sz w:val="24"/>
          <w:szCs w:val="24"/>
          <w:lang w:val="en-US"/>
        </w:rPr>
        <w:t>In this connection the secretary of</w:t>
      </w:r>
      <w:r w:rsidRPr="00236998">
        <w:rPr>
          <w:rFonts w:ascii="Times New Roman" w:hAnsi="Times New Roman"/>
          <w:i w:val="0"/>
          <w:sz w:val="24"/>
          <w:szCs w:val="24"/>
          <w:lang w:val="en-US"/>
        </w:rPr>
        <w:t xml:space="preserve">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the letter of commitment containing state secrecy and its filling conditions shall be attached to the notification specified in the present point. </w:t>
      </w:r>
    </w:p>
    <w:p w:rsidR="0010446B"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original of the letter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B45E44" w:rsidRPr="00B45E44" w:rsidRDefault="00B45E44" w:rsidP="00B45E44">
      <w:pPr>
        <w:pStyle w:val="HTML"/>
        <w:shd w:val="clear" w:color="auto" w:fill="F8F9FA"/>
        <w:jc w:val="both"/>
        <w:rPr>
          <w:rFonts w:ascii="Times New Roman" w:hAnsi="Times New Roman" w:cs="Times New Roman"/>
          <w:b/>
          <w:color w:val="7030A0"/>
          <w:sz w:val="24"/>
          <w:szCs w:val="24"/>
          <w:lang w:val="en-US" w:eastAsia="en-US"/>
        </w:rPr>
      </w:pPr>
      <w:r>
        <w:rPr>
          <w:rFonts w:ascii="Times New Roman" w:hAnsi="Times New Roman" w:cs="Times New Roman"/>
          <w:sz w:val="24"/>
          <w:szCs w:val="24"/>
          <w:lang w:val="en-US" w:eastAsia="en-US"/>
        </w:rPr>
        <w:tab/>
      </w:r>
      <w:r w:rsidRPr="00B45E44">
        <w:rPr>
          <w:rFonts w:ascii="Times New Roman" w:hAnsi="Times New Roman" w:cs="Times New Roman"/>
          <w:b/>
          <w:color w:val="7030A0"/>
          <w:sz w:val="24"/>
          <w:szCs w:val="24"/>
          <w:lang w:val="en-US" w:eastAsia="en-US"/>
        </w:rPr>
        <w:t>As a result of this procedure, an agreement will be signed with the elected Participant in the event that the Participant at the time of signing the agreement will have an appropriate document confirming permission to handle information constituting a state secret.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002F57CE">
        <w:rPr>
          <w:rFonts w:ascii="Times New Roman" w:hAnsi="Times New Roman"/>
          <w:i w:val="0"/>
          <w:sz w:val="24"/>
          <w:szCs w:val="24"/>
          <w:lang w:val="en-US"/>
        </w:rPr>
        <w:t>Lusine</w:t>
      </w:r>
      <w:proofErr w:type="spellEnd"/>
      <w:r w:rsidR="002F57CE">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Default="00E42DBB" w:rsidP="0010446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27. The appeal of this procedure is carried out in accordance with the RA Law “On Procurement” and in the manner prescribed by the RA Civil Procedure Code.</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While each:</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1) </w:t>
      </w:r>
      <w:proofErr w:type="gramStart"/>
      <w:r w:rsidRPr="00E42DBB">
        <w:rPr>
          <w:rFonts w:ascii="Times New Roman" w:hAnsi="Times New Roman"/>
          <w:i w:val="0"/>
          <w:sz w:val="24"/>
          <w:szCs w:val="24"/>
          <w:lang w:val="en-US"/>
        </w:rPr>
        <w:t>the</w:t>
      </w:r>
      <w:proofErr w:type="gramEnd"/>
      <w:r w:rsidRPr="00E42DBB">
        <w:rPr>
          <w:rFonts w:ascii="Times New Roman" w:hAnsi="Times New Roman"/>
          <w:i w:val="0"/>
          <w:sz w:val="24"/>
          <w:szCs w:val="24"/>
          <w:lang w:val="en-US"/>
        </w:rPr>
        <w:t xml:space="preserve"> interested person has the right to appeal against the actions (inaction) of the customer, the evaluation commission and the decision in the manner prescribed by the Civil Procedure Code of the Republic of Armenia;</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2) </w:t>
      </w:r>
      <w:proofErr w:type="gramStart"/>
      <w:r w:rsidRPr="00E42DBB">
        <w:rPr>
          <w:rFonts w:ascii="Times New Roman" w:hAnsi="Times New Roman"/>
          <w:i w:val="0"/>
          <w:sz w:val="24"/>
          <w:szCs w:val="24"/>
          <w:lang w:val="en-US"/>
        </w:rPr>
        <w:t>a</w:t>
      </w:r>
      <w:proofErr w:type="gramEnd"/>
      <w:r w:rsidRPr="00E42DBB">
        <w:rPr>
          <w:rFonts w:ascii="Times New Roman" w:hAnsi="Times New Roman"/>
          <w:i w:val="0"/>
          <w:sz w:val="24"/>
          <w:szCs w:val="24"/>
          <w:lang w:val="en-US"/>
        </w:rPr>
        <w:t xml:space="preserve"> person has the right to appeal the requirements of this announcement in the manner prescribed by the Civil Procedure Code of the Republic of Armenia, before the expiration of the deadline for filing applications.</w:t>
      </w:r>
    </w:p>
    <w:p w:rsidR="00E42DBB" w:rsidRPr="00236998" w:rsidRDefault="00E42DBB" w:rsidP="00E42DB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The rates of the state fee for an appeal are determined by the Law on State Fees.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015-57-95-99</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w:t>
      </w:r>
      <w:r w:rsidR="000D79CC">
        <w:rPr>
          <w:rFonts w:ascii="Times New Roman" w:hAnsi="Times New Roman"/>
          <w:b/>
          <w:sz w:val="24"/>
          <w:szCs w:val="24"/>
          <w:lang w:val="en-US"/>
        </w:rPr>
        <w:t>l</w:t>
      </w:r>
      <w:r w:rsidRPr="00236998">
        <w:rPr>
          <w:rFonts w:ascii="Times New Roman" w:hAnsi="Times New Roman"/>
          <w:b/>
          <w:sz w:val="24"/>
          <w:szCs w:val="24"/>
          <w:lang w:val="en-US"/>
        </w:rPr>
        <w:t>@sns.am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9F7065" w:rsidRDefault="0010446B" w:rsidP="00047485">
      <w:pPr>
        <w:pStyle w:val="a3"/>
        <w:tabs>
          <w:tab w:val="left" w:pos="0"/>
        </w:tabs>
        <w:spacing w:line="240" w:lineRule="auto"/>
        <w:ind w:left="360" w:hanging="270"/>
        <w:rPr>
          <w:rFonts w:ascii="GHEA Grapalat" w:hAnsi="GHEA Grapalat" w:cs="Sylfaen"/>
          <w:sz w:val="18"/>
          <w:szCs w:val="18"/>
          <w:lang w:val="es-ES"/>
        </w:rPr>
      </w:pPr>
      <w:r w:rsidRPr="00236998">
        <w:rPr>
          <w:rFonts w:ascii="Times New Roman" w:hAnsi="Times New Roman"/>
          <w:i w:val="0"/>
          <w:sz w:val="24"/>
          <w:szCs w:val="24"/>
          <w:lang w:val="en-US"/>
        </w:rPr>
        <w:lastRenderedPageBreak/>
        <w:tab/>
      </w:r>
      <w:r w:rsidRPr="00236998">
        <w:rPr>
          <w:rFonts w:ascii="Times New Roman" w:hAnsi="Times New Roman"/>
          <w:i w:val="0"/>
          <w:sz w:val="24"/>
          <w:szCs w:val="24"/>
          <w:lang w:val="en-US"/>
        </w:rPr>
        <w:tab/>
      </w:r>
    </w:p>
    <w:p w:rsidR="009F7065" w:rsidRDefault="009F7065" w:rsidP="0010446B">
      <w:pPr>
        <w:pStyle w:val="norm"/>
        <w:spacing w:line="240" w:lineRule="auto"/>
        <w:ind w:firstLine="284"/>
        <w:jc w:val="right"/>
        <w:rPr>
          <w:rFonts w:ascii="GHEA Grapalat" w:hAnsi="GHEA Grapalat" w:cs="Sylfaen"/>
          <w:sz w:val="18"/>
          <w:szCs w:val="18"/>
          <w:lang w:val="es-ES"/>
        </w:rPr>
      </w:pPr>
    </w:p>
    <w:p w:rsidR="009F7065" w:rsidRPr="00236998" w:rsidRDefault="009F7065"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795AED">
        <w:rPr>
          <w:rFonts w:ascii="GHEA Grapalat" w:hAnsi="GHEA Grapalat"/>
          <w:b/>
          <w:i w:val="0"/>
          <w:color w:val="FF0000"/>
          <w:sz w:val="19"/>
          <w:szCs w:val="19"/>
          <w:lang w:val="af-ZA"/>
        </w:rPr>
        <w:t>ՀՀ ԱԱԾ-ՏՆՏՎ-ԳՀԽԾՁԲ-24/1-ՆԱԽԱԳԾԱՅԻՆ</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795AED">
        <w:rPr>
          <w:rFonts w:ascii="GHEA Grapalat" w:hAnsi="GHEA Grapalat"/>
          <w:b/>
          <w:i/>
          <w:color w:val="FF0000"/>
          <w:sz w:val="19"/>
          <w:szCs w:val="19"/>
          <w:lang w:val="af-ZA"/>
        </w:rPr>
        <w:t>ՀՀ ԱԱԾ-ՏՆՏՎ-ԳՀԽԾՁԲ-24/1-ՆԱԽԱԳԾԱՅԻՆ</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795AED">
        <w:rPr>
          <w:rFonts w:ascii="GHEA Grapalat" w:hAnsi="GHEA Grapalat"/>
          <w:b/>
          <w:i/>
          <w:color w:val="FF0000"/>
          <w:sz w:val="19"/>
          <w:szCs w:val="19"/>
          <w:lang w:val="af-ZA"/>
        </w:rPr>
        <w:t>ՀՀ ԱԱԾ-ՏՆՏՎ-ԳՀԽԾՁԲ-24/1-ՆԱԽԱԳԾԱՅԻՆ</w:t>
      </w:r>
      <w:r w:rsidRPr="00236998">
        <w:rPr>
          <w:b/>
          <w:i/>
          <w:color w:val="FF0000"/>
          <w:sz w:val="24"/>
          <w:szCs w:val="24"/>
          <w:lang w:val="es-ES"/>
        </w:rPr>
        <w:t>”</w:t>
      </w:r>
      <w:bookmarkStart w:id="0" w:name="_GoBack"/>
      <w:bookmarkEnd w:id="0"/>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545DC9">
      <w:pPr>
        <w:spacing w:line="360" w:lineRule="auto"/>
        <w:ind w:firstLine="567"/>
        <w:jc w:val="both"/>
      </w:pPr>
      <w:r w:rsidRPr="00236998">
        <w:t>-------------</w:t>
      </w:r>
      <w:r w:rsidRPr="00236998">
        <w:rPr>
          <w:vertAlign w:val="subscript"/>
        </w:rPr>
        <w:t>Participant's name</w:t>
      </w:r>
      <w:r w:rsidRPr="00236998">
        <w:t xml:space="preserve">---------------- announces and certifies that during the year of application submission and </w:t>
      </w:r>
      <w:proofErr w:type="spellStart"/>
      <w:r w:rsidRPr="00236998">
        <w:t>withinthree</w:t>
      </w:r>
      <w:proofErr w:type="spellEnd"/>
      <w:r w:rsidRPr="00236998">
        <w:t xml:space="preserve"> years prior to it he/she </w:t>
      </w:r>
      <w:r w:rsidR="00545DC9">
        <w:t xml:space="preserve">had </w:t>
      </w:r>
      <w:r w:rsidR="00DF1E83" w:rsidRPr="00937E3E">
        <w:rPr>
          <w:lang w:val="es-ES"/>
        </w:rPr>
        <w:t>performed the following services</w:t>
      </w:r>
      <w:r w:rsidRPr="00236998">
        <w:t xml:space="preserve">: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12525"/>
    <w:rsid w:val="00026125"/>
    <w:rsid w:val="00034945"/>
    <w:rsid w:val="00047485"/>
    <w:rsid w:val="00074F5D"/>
    <w:rsid w:val="00082986"/>
    <w:rsid w:val="00087A73"/>
    <w:rsid w:val="00091641"/>
    <w:rsid w:val="000B2F78"/>
    <w:rsid w:val="000D79CC"/>
    <w:rsid w:val="000E0AED"/>
    <w:rsid w:val="000F2052"/>
    <w:rsid w:val="00103AD3"/>
    <w:rsid w:val="0010446B"/>
    <w:rsid w:val="001052CD"/>
    <w:rsid w:val="001121C5"/>
    <w:rsid w:val="0012042D"/>
    <w:rsid w:val="001352D6"/>
    <w:rsid w:val="001413EC"/>
    <w:rsid w:val="00215B47"/>
    <w:rsid w:val="00236998"/>
    <w:rsid w:val="00240BBC"/>
    <w:rsid w:val="00277463"/>
    <w:rsid w:val="002822D1"/>
    <w:rsid w:val="0029108C"/>
    <w:rsid w:val="002C29C3"/>
    <w:rsid w:val="002E2235"/>
    <w:rsid w:val="002E30E3"/>
    <w:rsid w:val="002F57CE"/>
    <w:rsid w:val="00301596"/>
    <w:rsid w:val="003205BF"/>
    <w:rsid w:val="003218E2"/>
    <w:rsid w:val="003238D9"/>
    <w:rsid w:val="003378E7"/>
    <w:rsid w:val="003605CB"/>
    <w:rsid w:val="003B2B13"/>
    <w:rsid w:val="003B46C3"/>
    <w:rsid w:val="003B6ABE"/>
    <w:rsid w:val="003C2A24"/>
    <w:rsid w:val="003F4218"/>
    <w:rsid w:val="0042339B"/>
    <w:rsid w:val="004A396B"/>
    <w:rsid w:val="00503506"/>
    <w:rsid w:val="005077E0"/>
    <w:rsid w:val="005104AA"/>
    <w:rsid w:val="00545DC9"/>
    <w:rsid w:val="00546C39"/>
    <w:rsid w:val="005B555D"/>
    <w:rsid w:val="005C3DD8"/>
    <w:rsid w:val="005D48EF"/>
    <w:rsid w:val="005F7069"/>
    <w:rsid w:val="00676718"/>
    <w:rsid w:val="00682EB6"/>
    <w:rsid w:val="0069251A"/>
    <w:rsid w:val="006C240F"/>
    <w:rsid w:val="00702ECC"/>
    <w:rsid w:val="0073513F"/>
    <w:rsid w:val="00795AED"/>
    <w:rsid w:val="007B1718"/>
    <w:rsid w:val="0087422F"/>
    <w:rsid w:val="008744C7"/>
    <w:rsid w:val="008E7BCA"/>
    <w:rsid w:val="00906E5D"/>
    <w:rsid w:val="009426F3"/>
    <w:rsid w:val="00960A23"/>
    <w:rsid w:val="00965A4A"/>
    <w:rsid w:val="00976B92"/>
    <w:rsid w:val="009A6AA9"/>
    <w:rsid w:val="009D0C6A"/>
    <w:rsid w:val="009F6F26"/>
    <w:rsid w:val="009F7065"/>
    <w:rsid w:val="00A30058"/>
    <w:rsid w:val="00A569B8"/>
    <w:rsid w:val="00A732E5"/>
    <w:rsid w:val="00B45E44"/>
    <w:rsid w:val="00BD23D3"/>
    <w:rsid w:val="00BD750E"/>
    <w:rsid w:val="00C2192D"/>
    <w:rsid w:val="00C72058"/>
    <w:rsid w:val="00CB0D81"/>
    <w:rsid w:val="00CD0A7D"/>
    <w:rsid w:val="00CE67BD"/>
    <w:rsid w:val="00CF7A0E"/>
    <w:rsid w:val="00CF7A81"/>
    <w:rsid w:val="00D03418"/>
    <w:rsid w:val="00D53813"/>
    <w:rsid w:val="00D650F7"/>
    <w:rsid w:val="00D66FEF"/>
    <w:rsid w:val="00DF1E83"/>
    <w:rsid w:val="00DF208F"/>
    <w:rsid w:val="00E0708A"/>
    <w:rsid w:val="00E42DBB"/>
    <w:rsid w:val="00E5519C"/>
    <w:rsid w:val="00E77C60"/>
    <w:rsid w:val="00EE48BE"/>
    <w:rsid w:val="00F134FB"/>
    <w:rsid w:val="00FE3354"/>
    <w:rsid w:val="00FF2454"/>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y2iqfc">
    <w:name w:val="y2iqfc"/>
    <w:basedOn w:val="a0"/>
    <w:rsid w:val="0042339B"/>
  </w:style>
</w:styles>
</file>

<file path=word/webSettings.xml><?xml version="1.0" encoding="utf-8"?>
<w:webSettings xmlns:r="http://schemas.openxmlformats.org/officeDocument/2006/relationships" xmlns:w="http://schemas.openxmlformats.org/wordprocessingml/2006/main">
  <w:divs>
    <w:div w:id="791636151">
      <w:bodyDiv w:val="1"/>
      <w:marLeft w:val="0"/>
      <w:marRight w:val="0"/>
      <w:marTop w:val="0"/>
      <w:marBottom w:val="0"/>
      <w:divBdr>
        <w:top w:val="none" w:sz="0" w:space="0" w:color="auto"/>
        <w:left w:val="none" w:sz="0" w:space="0" w:color="auto"/>
        <w:bottom w:val="none" w:sz="0" w:space="0" w:color="auto"/>
        <w:right w:val="none" w:sz="0" w:space="0" w:color="auto"/>
      </w:divBdr>
    </w:div>
    <w:div w:id="1015034178">
      <w:bodyDiv w:val="1"/>
      <w:marLeft w:val="0"/>
      <w:marRight w:val="0"/>
      <w:marTop w:val="0"/>
      <w:marBottom w:val="0"/>
      <w:divBdr>
        <w:top w:val="none" w:sz="0" w:space="0" w:color="auto"/>
        <w:left w:val="none" w:sz="0" w:space="0" w:color="auto"/>
        <w:bottom w:val="none" w:sz="0" w:space="0" w:color="auto"/>
        <w:right w:val="none" w:sz="0" w:space="0" w:color="auto"/>
      </w:divBdr>
    </w:div>
    <w:div w:id="1167673862">
      <w:bodyDiv w:val="1"/>
      <w:marLeft w:val="0"/>
      <w:marRight w:val="0"/>
      <w:marTop w:val="0"/>
      <w:marBottom w:val="0"/>
      <w:divBdr>
        <w:top w:val="none" w:sz="0" w:space="0" w:color="auto"/>
        <w:left w:val="none" w:sz="0" w:space="0" w:color="auto"/>
        <w:bottom w:val="none" w:sz="0" w:space="0" w:color="auto"/>
        <w:right w:val="none" w:sz="0" w:space="0" w:color="auto"/>
      </w:divBdr>
    </w:div>
    <w:div w:id="1714039256">
      <w:bodyDiv w:val="1"/>
      <w:marLeft w:val="0"/>
      <w:marRight w:val="0"/>
      <w:marTop w:val="0"/>
      <w:marBottom w:val="0"/>
      <w:divBdr>
        <w:top w:val="none" w:sz="0" w:space="0" w:color="auto"/>
        <w:left w:val="none" w:sz="0" w:space="0" w:color="auto"/>
        <w:bottom w:val="none" w:sz="0" w:space="0" w:color="auto"/>
        <w:right w:val="none" w:sz="0" w:space="0" w:color="auto"/>
      </w:divBdr>
    </w:div>
    <w:div w:id="20960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6</Pages>
  <Words>2728</Words>
  <Characters>15556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45</cp:revision>
  <cp:lastPrinted>2024-02-22T06:48:00Z</cp:lastPrinted>
  <dcterms:created xsi:type="dcterms:W3CDTF">2019-06-20T08:10:00Z</dcterms:created>
  <dcterms:modified xsi:type="dcterms:W3CDTF">2024-02-22T06:51:00Z</dcterms:modified>
</cp:coreProperties>
</file>